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A4" w:rsidRDefault="001C2DB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09.06.2021 г.</w:t>
      </w:r>
      <w:r w:rsidR="00313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5BA4">
        <w:rPr>
          <w:rFonts w:ascii="Times New Roman" w:hAnsi="Times New Roman"/>
          <w:sz w:val="24"/>
          <w:szCs w:val="24"/>
          <w:lang w:eastAsia="ru-RU"/>
        </w:rPr>
        <w:t>Енисейское межрегиональное управление</w:t>
      </w:r>
      <w:r w:rsidR="001E5BA4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1E5BA4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>
        <w:rPr>
          <w:rFonts w:ascii="Times New Roman" w:hAnsi="Times New Roman"/>
          <w:sz w:val="24"/>
          <w:szCs w:val="24"/>
          <w:lang w:eastAsia="ru-RU"/>
        </w:rPr>
        <w:t>18.05.2021 г.</w:t>
      </w:r>
      <w:r w:rsidR="001E5BA4" w:rsidRPr="00CC595E">
        <w:rPr>
          <w:rFonts w:ascii="Times New Roman" w:hAnsi="Times New Roman"/>
          <w:sz w:val="24"/>
          <w:szCs w:val="24"/>
          <w:lang w:eastAsia="ru-RU"/>
        </w:rPr>
        <w:t>, допущены следующие кандидаты:</w:t>
      </w:r>
    </w:p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 w:rsidP="00CC595E">
      <w:pPr>
        <w:tabs>
          <w:tab w:val="num" w:pos="1276"/>
        </w:tabs>
        <w:ind w:left="709" w:firstLine="0"/>
        <w:rPr>
          <w:rFonts w:ascii="Times New Roman" w:hAnsi="Times New Roman"/>
          <w:lang w:eastAsia="ru-RU"/>
        </w:rPr>
      </w:pPr>
      <w:r w:rsidRPr="00886FE4">
        <w:rPr>
          <w:rFonts w:ascii="Times New Roman" w:hAnsi="Times New Roman"/>
          <w:lang w:eastAsia="ru-RU"/>
        </w:rPr>
        <w:t>На замещение вакантных должностей:</w:t>
      </w:r>
    </w:p>
    <w:p w:rsidR="00EA640E" w:rsidRPr="00886FE4" w:rsidRDefault="00614D3F" w:rsidP="00EA640E">
      <w:pPr>
        <w:ind w:right="-82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 отдела государственного экологического надзора по Республике Тыва</w:t>
      </w:r>
      <w:r w:rsidR="00EA640E" w:rsidRPr="00886FE4">
        <w:rPr>
          <w:rFonts w:ascii="Times New Roman" w:hAnsi="Times New Roman"/>
        </w:rPr>
        <w:t>:</w:t>
      </w:r>
    </w:p>
    <w:p w:rsidR="00EA640E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Натпий-оол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Жанна Олеговна;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Сарыглар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Таймир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Геннадьевич;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Сат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Чойгана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Шефчиевна</w:t>
      </w:r>
      <w:proofErr w:type="spellEnd"/>
      <w:r>
        <w:rPr>
          <w:rFonts w:ascii="Times New Roman" w:hAnsi="Times New Roman"/>
          <w:b/>
          <w:sz w:val="22"/>
          <w:szCs w:val="24"/>
        </w:rPr>
        <w:t>;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Середкина Наталья Григорьевна;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Полякова Виктория Викторовна;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Чыртык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Чечен-</w:t>
      </w:r>
      <w:proofErr w:type="spellStart"/>
      <w:r>
        <w:rPr>
          <w:rFonts w:ascii="Times New Roman" w:hAnsi="Times New Roman"/>
          <w:b/>
          <w:sz w:val="22"/>
          <w:szCs w:val="24"/>
        </w:rPr>
        <w:t>Херел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Шунай-оолович</w:t>
      </w:r>
      <w:proofErr w:type="spellEnd"/>
      <w:r>
        <w:rPr>
          <w:rFonts w:ascii="Times New Roman" w:hAnsi="Times New Roman"/>
          <w:b/>
          <w:sz w:val="22"/>
          <w:szCs w:val="24"/>
        </w:rPr>
        <w:t>;</w:t>
      </w:r>
    </w:p>
    <w:p w:rsidR="00614D3F" w:rsidRPr="005960FB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Шактар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Айдысма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Дамдыновна</w:t>
      </w:r>
      <w:proofErr w:type="spellEnd"/>
      <w:r>
        <w:rPr>
          <w:rFonts w:ascii="Times New Roman" w:hAnsi="Times New Roman"/>
          <w:b/>
          <w:sz w:val="22"/>
          <w:szCs w:val="24"/>
        </w:rPr>
        <w:t>.</w:t>
      </w:r>
    </w:p>
    <w:p w:rsidR="00EA640E" w:rsidRDefault="00EA640E" w:rsidP="00E0322E">
      <w:pPr>
        <w:ind w:right="-82"/>
        <w:rPr>
          <w:rFonts w:ascii="Times New Roman" w:hAnsi="Times New Roman"/>
        </w:rPr>
      </w:pPr>
    </w:p>
    <w:p w:rsidR="00614D3F" w:rsidRDefault="006C7CEC" w:rsidP="00614D3F">
      <w:pPr>
        <w:ind w:right="-82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960FB" w:rsidRPr="005960FB">
        <w:rPr>
          <w:rFonts w:ascii="Times New Roman" w:hAnsi="Times New Roman"/>
        </w:rPr>
        <w:t xml:space="preserve">едущий специалист-эксперт </w:t>
      </w:r>
      <w:r w:rsidR="00614D3F" w:rsidRPr="00614D3F">
        <w:rPr>
          <w:rFonts w:ascii="Times New Roman" w:hAnsi="Times New Roman"/>
        </w:rPr>
        <w:t>отдела государственного экологического надзора по Республике Тыва: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Лагаева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Саяна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Кадровна</w:t>
      </w:r>
      <w:proofErr w:type="spellEnd"/>
      <w:r>
        <w:rPr>
          <w:rFonts w:ascii="Times New Roman" w:hAnsi="Times New Roman"/>
          <w:b/>
          <w:sz w:val="22"/>
          <w:szCs w:val="24"/>
        </w:rPr>
        <w:t>;</w:t>
      </w:r>
    </w:p>
    <w:p w:rsidR="00EA640E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Натпий-оол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Жанна Олеговна;</w:t>
      </w:r>
    </w:p>
    <w:p w:rsidR="000A1ED9" w:rsidRDefault="000A1ED9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Оюн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Айдын Андреевич;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Сарыглар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Таймир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Геннадьевич;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Середкина Наталья Григорьевна;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Сереп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Урана Валерьевна;</w:t>
      </w:r>
    </w:p>
    <w:p w:rsidR="00614D3F" w:rsidRDefault="00614D3F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Чыртык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Чечен-</w:t>
      </w:r>
      <w:proofErr w:type="spellStart"/>
      <w:r>
        <w:rPr>
          <w:rFonts w:ascii="Times New Roman" w:hAnsi="Times New Roman"/>
          <w:b/>
          <w:sz w:val="22"/>
          <w:szCs w:val="24"/>
        </w:rPr>
        <w:t>Херел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Шунай-оолович</w:t>
      </w:r>
      <w:proofErr w:type="spellEnd"/>
      <w:r>
        <w:rPr>
          <w:rFonts w:ascii="Times New Roman" w:hAnsi="Times New Roman"/>
          <w:b/>
          <w:sz w:val="22"/>
          <w:szCs w:val="24"/>
        </w:rPr>
        <w:t>.</w:t>
      </w:r>
    </w:p>
    <w:p w:rsidR="000A1ED9" w:rsidRDefault="000A1ED9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</w:p>
    <w:p w:rsidR="000A1ED9" w:rsidRDefault="000A1ED9" w:rsidP="000A1ED9">
      <w:pPr>
        <w:ind w:right="-82"/>
        <w:rPr>
          <w:rFonts w:ascii="Times New Roman" w:hAnsi="Times New Roman"/>
        </w:rPr>
      </w:pPr>
      <w:r w:rsidRPr="005960FB">
        <w:rPr>
          <w:rFonts w:ascii="Times New Roman" w:hAnsi="Times New Roman"/>
        </w:rPr>
        <w:t xml:space="preserve">специалист-эксперт </w:t>
      </w:r>
      <w:r w:rsidRPr="00614D3F">
        <w:rPr>
          <w:rFonts w:ascii="Times New Roman" w:hAnsi="Times New Roman"/>
        </w:rPr>
        <w:t>отдела государственного экологического надзора по Республике Тыва:</w:t>
      </w:r>
    </w:p>
    <w:p w:rsidR="000A1ED9" w:rsidRDefault="000A1ED9" w:rsidP="000A1ED9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Натпий-оол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Жанна Олеговна;</w:t>
      </w:r>
    </w:p>
    <w:p w:rsidR="000A1ED9" w:rsidRDefault="000A1ED9" w:rsidP="000A1ED9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Оюн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Айдын Андреевич.</w:t>
      </w:r>
    </w:p>
    <w:p w:rsidR="00226305" w:rsidRDefault="00226305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</w:p>
    <w:p w:rsidR="00614D3F" w:rsidRPr="00886FE4" w:rsidRDefault="00614D3F" w:rsidP="00614D3F">
      <w:pPr>
        <w:ind w:right="-82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 отдела государственного экологического надзора по Республике Хакасия</w:t>
      </w:r>
      <w:r w:rsidRPr="00886FE4">
        <w:rPr>
          <w:rFonts w:ascii="Times New Roman" w:hAnsi="Times New Roman"/>
        </w:rPr>
        <w:t>:</w:t>
      </w:r>
    </w:p>
    <w:p w:rsidR="00614D3F" w:rsidRDefault="00614D3F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Сивашова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Татьяна Владимировна;</w:t>
      </w:r>
    </w:p>
    <w:p w:rsidR="005960FB" w:rsidRPr="005960FB" w:rsidRDefault="00614D3F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Цербунов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Михаил Викторович</w:t>
      </w:r>
      <w:r w:rsidR="005960FB" w:rsidRPr="005960FB">
        <w:rPr>
          <w:rFonts w:ascii="Times New Roman" w:hAnsi="Times New Roman"/>
          <w:b/>
          <w:sz w:val="22"/>
          <w:szCs w:val="24"/>
        </w:rPr>
        <w:t>.</w:t>
      </w:r>
    </w:p>
    <w:p w:rsidR="00226305" w:rsidRDefault="00226305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</w:p>
    <w:p w:rsidR="005960FB" w:rsidRDefault="00614D3F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главный</w:t>
      </w:r>
      <w:r w:rsidRPr="00614D3F">
        <w:rPr>
          <w:rFonts w:ascii="Times New Roman" w:hAnsi="Times New Roman"/>
          <w:sz w:val="22"/>
          <w:szCs w:val="24"/>
        </w:rPr>
        <w:t xml:space="preserve"> специалист-эксперт отдела государственного экологического надзора по Республике </w:t>
      </w:r>
      <w:r>
        <w:rPr>
          <w:rFonts w:ascii="Times New Roman" w:hAnsi="Times New Roman"/>
          <w:sz w:val="22"/>
          <w:szCs w:val="24"/>
        </w:rPr>
        <w:t>Хакасия</w:t>
      </w:r>
      <w:r w:rsidR="005960FB">
        <w:rPr>
          <w:rFonts w:ascii="Times New Roman" w:hAnsi="Times New Roman"/>
          <w:sz w:val="22"/>
          <w:szCs w:val="24"/>
        </w:rPr>
        <w:t>:</w:t>
      </w:r>
    </w:p>
    <w:p w:rsidR="005960FB" w:rsidRDefault="00614D3F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Коноплёв Андрей Анатольевич;</w:t>
      </w:r>
    </w:p>
    <w:p w:rsidR="00614D3F" w:rsidRDefault="00614D3F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Сивашова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Татьяна Владимировна;</w:t>
      </w:r>
    </w:p>
    <w:p w:rsidR="00614D3F" w:rsidRDefault="00614D3F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Томочакова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Ольга Андреевна.</w:t>
      </w:r>
    </w:p>
    <w:p w:rsid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</w:p>
    <w:p w:rsidR="00614D3F" w:rsidRDefault="00614D3F" w:rsidP="00614D3F">
      <w:pPr>
        <w:pStyle w:val="a3"/>
        <w:ind w:firstLine="709"/>
        <w:rPr>
          <w:rFonts w:ascii="Times New Roman" w:hAnsi="Times New Roman"/>
          <w:sz w:val="22"/>
          <w:szCs w:val="24"/>
        </w:rPr>
      </w:pPr>
      <w:r w:rsidRPr="00614D3F">
        <w:rPr>
          <w:rFonts w:ascii="Times New Roman" w:hAnsi="Times New Roman"/>
          <w:sz w:val="22"/>
          <w:szCs w:val="24"/>
        </w:rPr>
        <w:t xml:space="preserve">заместитель начальника отдела государственного </w:t>
      </w:r>
      <w:r>
        <w:rPr>
          <w:rFonts w:ascii="Times New Roman" w:hAnsi="Times New Roman"/>
          <w:sz w:val="22"/>
          <w:szCs w:val="24"/>
        </w:rPr>
        <w:t>гео</w:t>
      </w:r>
      <w:r w:rsidRPr="00614D3F">
        <w:rPr>
          <w:rFonts w:ascii="Times New Roman" w:hAnsi="Times New Roman"/>
          <w:sz w:val="22"/>
          <w:szCs w:val="24"/>
        </w:rPr>
        <w:t xml:space="preserve">логического надзора по </w:t>
      </w:r>
      <w:r>
        <w:rPr>
          <w:rFonts w:ascii="Times New Roman" w:hAnsi="Times New Roman"/>
          <w:sz w:val="22"/>
          <w:szCs w:val="24"/>
        </w:rPr>
        <w:t>Красноярскому краю: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Голубев Сергей Александрович;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Захаров Павел Сергеевич.</w:t>
      </w:r>
    </w:p>
    <w:p w:rsidR="00614D3F" w:rsidRDefault="00614D3F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</w:p>
    <w:p w:rsidR="00614D3F" w:rsidRDefault="00614D3F" w:rsidP="00614D3F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главный специалист-эксперт</w:t>
      </w:r>
      <w:r w:rsidRPr="00614D3F">
        <w:rPr>
          <w:rFonts w:ascii="Times New Roman" w:hAnsi="Times New Roman"/>
          <w:sz w:val="22"/>
          <w:szCs w:val="24"/>
        </w:rPr>
        <w:t xml:space="preserve"> отдела государственного </w:t>
      </w:r>
      <w:r>
        <w:rPr>
          <w:rFonts w:ascii="Times New Roman" w:hAnsi="Times New Roman"/>
          <w:sz w:val="22"/>
          <w:szCs w:val="24"/>
        </w:rPr>
        <w:t>гео</w:t>
      </w:r>
      <w:r w:rsidRPr="00614D3F">
        <w:rPr>
          <w:rFonts w:ascii="Times New Roman" w:hAnsi="Times New Roman"/>
          <w:sz w:val="22"/>
          <w:szCs w:val="24"/>
        </w:rPr>
        <w:t xml:space="preserve">логического надзора по </w:t>
      </w:r>
      <w:r>
        <w:rPr>
          <w:rFonts w:ascii="Times New Roman" w:hAnsi="Times New Roman"/>
          <w:sz w:val="22"/>
          <w:szCs w:val="24"/>
        </w:rPr>
        <w:t>Красноярскому краю: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Захаров Павел Сергеевич;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Хвостиков Александр Андреевич.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</w:p>
    <w:p w:rsidR="00614D3F" w:rsidRDefault="00614D3F" w:rsidP="00614D3F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две должности главного специалиста-эксперта</w:t>
      </w:r>
      <w:r w:rsidRPr="00614D3F">
        <w:rPr>
          <w:rFonts w:ascii="Times New Roman" w:hAnsi="Times New Roman"/>
          <w:sz w:val="22"/>
          <w:szCs w:val="24"/>
        </w:rPr>
        <w:t xml:space="preserve"> отдела государственного </w:t>
      </w:r>
      <w:r>
        <w:rPr>
          <w:rFonts w:ascii="Times New Roman" w:hAnsi="Times New Roman"/>
          <w:sz w:val="22"/>
          <w:szCs w:val="24"/>
        </w:rPr>
        <w:t>экологического</w:t>
      </w:r>
      <w:r w:rsidRPr="00614D3F">
        <w:rPr>
          <w:rFonts w:ascii="Times New Roman" w:hAnsi="Times New Roman"/>
          <w:sz w:val="22"/>
          <w:szCs w:val="24"/>
        </w:rPr>
        <w:t xml:space="preserve"> надзора по </w:t>
      </w:r>
      <w:r>
        <w:rPr>
          <w:rFonts w:ascii="Times New Roman" w:hAnsi="Times New Roman"/>
          <w:sz w:val="22"/>
          <w:szCs w:val="24"/>
        </w:rPr>
        <w:t>Красноярскому краю: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Лебедев Никита Вячеславович;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Серкова Екатерина Александровна;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Спорыхина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Татьяна Андреевна;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Томочакова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Ольга Андреевна.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</w:p>
    <w:p w:rsidR="00614D3F" w:rsidRDefault="00614D3F" w:rsidP="00614D3F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lastRenderedPageBreak/>
        <w:t>главный специалист-эксперт</w:t>
      </w:r>
      <w:r w:rsidRPr="00614D3F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Красноярского отдела государственного экологического надзора и охраны атмосферного воздуха: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Кайсина Анастасия Александровна;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Лебедев Никита Вячеславович;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Лебедев Александр Сергеевич;</w:t>
      </w:r>
    </w:p>
    <w:p w:rsidR="00614D3F" w:rsidRDefault="00614D3F" w:rsidP="00614D3F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Тимошенко Семён Михайлович.</w:t>
      </w:r>
    </w:p>
    <w:p w:rsidR="00614D3F" w:rsidRDefault="00614D3F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</w:p>
    <w:p w:rsidR="00614D3F" w:rsidRDefault="00614D3F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ведущий специалист-эксперт отдела </w:t>
      </w:r>
      <w:r w:rsidR="00CC397E">
        <w:rPr>
          <w:rFonts w:ascii="Times New Roman" w:hAnsi="Times New Roman"/>
          <w:sz w:val="22"/>
          <w:szCs w:val="24"/>
        </w:rPr>
        <w:t>государственного земельного надзора и надзора в области использования и охраны водных объектов по Красноярскому краю:</w:t>
      </w:r>
    </w:p>
    <w:p w:rsidR="00CC397E" w:rsidRDefault="00CC397E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Иванов Максим Денисович;</w:t>
      </w:r>
    </w:p>
    <w:p w:rsidR="00CC397E" w:rsidRDefault="00CC397E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Салимова Светлана Михайловна;</w:t>
      </w:r>
    </w:p>
    <w:p w:rsidR="00CC397E" w:rsidRDefault="00CC397E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Песегова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Светлана Алексеевна.</w:t>
      </w:r>
    </w:p>
    <w:p w:rsidR="00CC397E" w:rsidRDefault="00CC397E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</w:p>
    <w:p w:rsidR="00CC397E" w:rsidRDefault="00CC397E" w:rsidP="00CC397E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специалист-эксперт отдела государственного земельного надзора и надзора в области использования и охраны водных объектов по Красноярскому краю:</w:t>
      </w:r>
    </w:p>
    <w:p w:rsidR="00CC397E" w:rsidRDefault="00CC397E" w:rsidP="00CC397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Иванов Максим Денисович;</w:t>
      </w:r>
    </w:p>
    <w:p w:rsidR="00CC397E" w:rsidRDefault="00CC397E" w:rsidP="00CC397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Салимова Светлана Михайловна;</w:t>
      </w:r>
    </w:p>
    <w:p w:rsidR="00CC397E" w:rsidRDefault="00CC397E" w:rsidP="00CC397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Тр</w:t>
      </w:r>
      <w:r w:rsidR="00681FFD">
        <w:rPr>
          <w:rFonts w:ascii="Times New Roman" w:hAnsi="Times New Roman"/>
          <w:b/>
          <w:sz w:val="22"/>
          <w:szCs w:val="24"/>
        </w:rPr>
        <w:t>е</w:t>
      </w:r>
      <w:r>
        <w:rPr>
          <w:rFonts w:ascii="Times New Roman" w:hAnsi="Times New Roman"/>
          <w:b/>
          <w:sz w:val="22"/>
          <w:szCs w:val="24"/>
        </w:rPr>
        <w:t>фи</w:t>
      </w:r>
      <w:r w:rsidR="00681FFD">
        <w:rPr>
          <w:rFonts w:ascii="Times New Roman" w:hAnsi="Times New Roman"/>
          <w:b/>
          <w:sz w:val="22"/>
          <w:szCs w:val="24"/>
        </w:rPr>
        <w:t>л</w:t>
      </w:r>
      <w:r>
        <w:rPr>
          <w:rFonts w:ascii="Times New Roman" w:hAnsi="Times New Roman"/>
          <w:b/>
          <w:sz w:val="22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2"/>
          <w:szCs w:val="24"/>
        </w:rPr>
        <w:t>ва Наталья Сергеевна.</w:t>
      </w:r>
    </w:p>
    <w:p w:rsidR="00CC397E" w:rsidRPr="00CC397E" w:rsidRDefault="00CC397E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</w:p>
    <w:p w:rsidR="005960FB" w:rsidRDefault="005960FB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</w:t>
      </w:r>
      <w:bookmarkStart w:id="1" w:name="_Hlk54003962"/>
      <w:r w:rsidR="00EA640E">
        <w:rPr>
          <w:rFonts w:ascii="Times New Roman" w:hAnsi="Times New Roman"/>
          <w:sz w:val="22"/>
          <w:szCs w:val="24"/>
        </w:rPr>
        <w:t xml:space="preserve">. </w:t>
      </w:r>
      <w:bookmarkEnd w:id="1"/>
      <w:r w:rsidR="00CC397E" w:rsidRPr="00CC397E">
        <w:rPr>
          <w:rFonts w:ascii="Times New Roman" w:hAnsi="Times New Roman"/>
          <w:sz w:val="22"/>
          <w:szCs w:val="24"/>
        </w:rPr>
        <w:t>В связи с отсутствием кандидатов на участие в конкурсе на замещение трёх вакантных должностей государственной гражданской службы специалиста-эксперта Норильского отдела государственного экологического надзора и отсутствием необходимого количества кандидатов на замещение одной вакантной должности специалиста-эксперта отдела государственного земельного надзора и надзора в области использования и охраны водных объектов по Красноярскому краю, признать конкурс на указанные должности несостоявшимся</w:t>
      </w:r>
      <w:r w:rsidR="00CC397E">
        <w:rPr>
          <w:rFonts w:ascii="Times New Roman" w:hAnsi="Times New Roman"/>
          <w:sz w:val="22"/>
          <w:szCs w:val="24"/>
        </w:rPr>
        <w:t>.</w:t>
      </w:r>
    </w:p>
    <w:p w:rsidR="005960FB" w:rsidRDefault="005960FB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bookmarkStart w:id="2" w:name="_Hlk54006426"/>
      <w:r w:rsidRPr="00886FE4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1E5BA4" w:rsidRPr="00E50C4A" w:rsidRDefault="00CC397E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 июня</w:t>
      </w:r>
      <w:r w:rsidR="001E5BA4" w:rsidRPr="00886FE4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1E5BA4" w:rsidRPr="00886FE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E5BA4" w:rsidRPr="00E50C4A">
        <w:rPr>
          <w:rFonts w:ascii="Times New Roman" w:hAnsi="Times New Roman"/>
          <w:sz w:val="24"/>
          <w:szCs w:val="24"/>
          <w:lang w:eastAsia="ru-RU"/>
        </w:rPr>
        <w:t>в 10-00 часов состоится тестирование;</w:t>
      </w:r>
    </w:p>
    <w:p w:rsidR="001E5BA4" w:rsidRPr="00886FE4" w:rsidRDefault="001E5BA4" w:rsidP="006A6FC6">
      <w:pPr>
        <w:shd w:val="clear" w:color="auto" w:fill="FFFFFF"/>
        <w:tabs>
          <w:tab w:val="left" w:pos="720"/>
        </w:tabs>
        <w:ind w:firstLine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50C4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C397E">
        <w:rPr>
          <w:rFonts w:ascii="Times New Roman" w:hAnsi="Times New Roman"/>
          <w:sz w:val="24"/>
          <w:szCs w:val="24"/>
          <w:lang w:eastAsia="ru-RU"/>
        </w:rPr>
        <w:t xml:space="preserve"> 01</w:t>
      </w:r>
      <w:r w:rsidRPr="00E50C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97E">
        <w:rPr>
          <w:rFonts w:ascii="Times New Roman" w:hAnsi="Times New Roman"/>
          <w:sz w:val="24"/>
          <w:szCs w:val="24"/>
          <w:lang w:eastAsia="ru-RU"/>
        </w:rPr>
        <w:t>июля</w:t>
      </w:r>
      <w:r w:rsidRPr="00E50C4A">
        <w:rPr>
          <w:rFonts w:ascii="Times New Roman" w:hAnsi="Times New Roman"/>
          <w:sz w:val="24"/>
          <w:szCs w:val="24"/>
          <w:lang w:eastAsia="ru-RU"/>
        </w:rPr>
        <w:t xml:space="preserve"> 2020 года в 1</w:t>
      </w:r>
      <w:r w:rsidR="00CC397E">
        <w:rPr>
          <w:rFonts w:ascii="Times New Roman" w:hAnsi="Times New Roman"/>
          <w:sz w:val="24"/>
          <w:szCs w:val="24"/>
          <w:lang w:eastAsia="ru-RU"/>
        </w:rPr>
        <w:t>0</w:t>
      </w:r>
      <w:r w:rsidRPr="00E50C4A">
        <w:rPr>
          <w:rFonts w:ascii="Times New Roman" w:hAnsi="Times New Roman"/>
          <w:sz w:val="24"/>
          <w:szCs w:val="24"/>
          <w:lang w:eastAsia="ru-RU"/>
        </w:rPr>
        <w:t xml:space="preserve">-00 часов </w:t>
      </w:r>
      <w:r w:rsidRPr="00886FE4">
        <w:rPr>
          <w:rFonts w:ascii="Times New Roman" w:hAnsi="Times New Roman"/>
          <w:sz w:val="24"/>
          <w:szCs w:val="24"/>
          <w:lang w:eastAsia="ru-RU"/>
        </w:rPr>
        <w:t xml:space="preserve">состоится </w:t>
      </w:r>
      <w:r w:rsidRPr="00886F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1E5BA4" w:rsidRPr="00CC595E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Pr="00CC595E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1E5BA4" w:rsidRDefault="001E5BA4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>
        <w:rPr>
          <w:rFonts w:ascii="Times New Roman" w:hAnsi="Times New Roman"/>
          <w:sz w:val="24"/>
          <w:szCs w:val="24"/>
          <w:lang w:eastAsia="ru-RU"/>
        </w:rPr>
        <w:t xml:space="preserve">Енисейском межрегиональном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70 %. </w:t>
      </w:r>
    </w:p>
    <w:p w:rsidR="001E5BA4" w:rsidRPr="00CC595E" w:rsidRDefault="001E5BA4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1E5BA4" w:rsidRPr="00CC595E" w:rsidRDefault="001E5BA4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межрегионального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состоится </w:t>
      </w:r>
      <w:r>
        <w:rPr>
          <w:rFonts w:ascii="Times New Roman" w:hAnsi="Times New Roman"/>
          <w:sz w:val="24"/>
          <w:szCs w:val="24"/>
        </w:rPr>
        <w:t xml:space="preserve">по каждой </w:t>
      </w:r>
      <w:r w:rsidRPr="00CC595E">
        <w:rPr>
          <w:rFonts w:ascii="Times New Roman" w:hAnsi="Times New Roman"/>
          <w:sz w:val="24"/>
          <w:szCs w:val="24"/>
        </w:rPr>
        <w:t>вакантной должности гражданской службы.</w:t>
      </w:r>
    </w:p>
    <w:p w:rsidR="001E5BA4" w:rsidRDefault="001E5BA4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Конкурс проводится в соответствии с </w:t>
      </w:r>
      <w:r>
        <w:rPr>
          <w:rFonts w:ascii="Times New Roman" w:hAnsi="Times New Roman"/>
          <w:sz w:val="24"/>
          <w:szCs w:val="24"/>
        </w:rPr>
        <w:t>Методикой</w:t>
      </w:r>
      <w:r w:rsidRPr="00A717BF">
        <w:rPr>
          <w:rFonts w:ascii="Times New Roman" w:hAnsi="Times New Roman"/>
          <w:sz w:val="24"/>
          <w:szCs w:val="24"/>
        </w:rPr>
        <w:t xml:space="preserve"> проведения конкурсов на замещение вакантных должностей </w:t>
      </w:r>
      <w:r>
        <w:rPr>
          <w:rFonts w:ascii="Times New Roman" w:hAnsi="Times New Roman"/>
          <w:sz w:val="24"/>
          <w:szCs w:val="24"/>
        </w:rPr>
        <w:t xml:space="preserve">федеральной </w:t>
      </w:r>
      <w:r w:rsidRPr="00A717BF">
        <w:rPr>
          <w:rFonts w:ascii="Times New Roman" w:hAnsi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 природопользования, утвержденной приказом Федеральной службы по надзору в сфере природопользования от 01.10.2018 № 395.</w:t>
      </w:r>
    </w:p>
    <w:p w:rsidR="000A1ED9" w:rsidRPr="00A717BF" w:rsidRDefault="000A1ED9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 w:rsidP="000A1ED9">
      <w:pPr>
        <w:shd w:val="clear" w:color="auto" w:fill="FFFFFF"/>
        <w:spacing w:after="150"/>
        <w:ind w:firstLine="0"/>
        <w:jc w:val="left"/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  <w:bookmarkEnd w:id="2"/>
    </w:p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1ED9"/>
    <w:rsid w:val="000A3548"/>
    <w:rsid w:val="000A49E2"/>
    <w:rsid w:val="000B5F11"/>
    <w:rsid w:val="000C10A5"/>
    <w:rsid w:val="000D0272"/>
    <w:rsid w:val="000F43F8"/>
    <w:rsid w:val="001302DB"/>
    <w:rsid w:val="001461B0"/>
    <w:rsid w:val="00173E25"/>
    <w:rsid w:val="001766A7"/>
    <w:rsid w:val="001B7454"/>
    <w:rsid w:val="001C2DB4"/>
    <w:rsid w:val="001E28BE"/>
    <w:rsid w:val="001E5BA4"/>
    <w:rsid w:val="001E7338"/>
    <w:rsid w:val="001F3B37"/>
    <w:rsid w:val="001F55C3"/>
    <w:rsid w:val="002006E6"/>
    <w:rsid w:val="00221894"/>
    <w:rsid w:val="00226305"/>
    <w:rsid w:val="00240304"/>
    <w:rsid w:val="0024704F"/>
    <w:rsid w:val="0025751A"/>
    <w:rsid w:val="00260AFF"/>
    <w:rsid w:val="00265D51"/>
    <w:rsid w:val="002729DA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D1F49"/>
    <w:rsid w:val="00517563"/>
    <w:rsid w:val="00526307"/>
    <w:rsid w:val="00573B2D"/>
    <w:rsid w:val="00583081"/>
    <w:rsid w:val="00594166"/>
    <w:rsid w:val="00594FD9"/>
    <w:rsid w:val="005960FB"/>
    <w:rsid w:val="005B3E7E"/>
    <w:rsid w:val="005E2445"/>
    <w:rsid w:val="005E2D91"/>
    <w:rsid w:val="005E62D3"/>
    <w:rsid w:val="00602F8D"/>
    <w:rsid w:val="006067F0"/>
    <w:rsid w:val="00614D3F"/>
    <w:rsid w:val="00615D0C"/>
    <w:rsid w:val="00620A23"/>
    <w:rsid w:val="00657B51"/>
    <w:rsid w:val="00681FFD"/>
    <w:rsid w:val="0068245D"/>
    <w:rsid w:val="006977F8"/>
    <w:rsid w:val="006A0E85"/>
    <w:rsid w:val="006A6FC6"/>
    <w:rsid w:val="006C415B"/>
    <w:rsid w:val="006C7CEC"/>
    <w:rsid w:val="006D0582"/>
    <w:rsid w:val="006D3D82"/>
    <w:rsid w:val="006E58FE"/>
    <w:rsid w:val="006E6173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42072"/>
    <w:rsid w:val="00854614"/>
    <w:rsid w:val="00880528"/>
    <w:rsid w:val="00886FE4"/>
    <w:rsid w:val="008B2027"/>
    <w:rsid w:val="008C6E00"/>
    <w:rsid w:val="008F3768"/>
    <w:rsid w:val="009231ED"/>
    <w:rsid w:val="009236D2"/>
    <w:rsid w:val="00923EB9"/>
    <w:rsid w:val="0092734D"/>
    <w:rsid w:val="009673F8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397E"/>
    <w:rsid w:val="00CC595E"/>
    <w:rsid w:val="00CC676E"/>
    <w:rsid w:val="00CE292C"/>
    <w:rsid w:val="00CF5441"/>
    <w:rsid w:val="00D02605"/>
    <w:rsid w:val="00D128C1"/>
    <w:rsid w:val="00D174B3"/>
    <w:rsid w:val="00D558FB"/>
    <w:rsid w:val="00D641CB"/>
    <w:rsid w:val="00D71F56"/>
    <w:rsid w:val="00D74857"/>
    <w:rsid w:val="00D756CB"/>
    <w:rsid w:val="00D86C44"/>
    <w:rsid w:val="00DC0E50"/>
    <w:rsid w:val="00DC257D"/>
    <w:rsid w:val="00DD32A3"/>
    <w:rsid w:val="00DD34AA"/>
    <w:rsid w:val="00E01EC1"/>
    <w:rsid w:val="00E0322E"/>
    <w:rsid w:val="00E212C9"/>
    <w:rsid w:val="00E27F46"/>
    <w:rsid w:val="00E50C4A"/>
    <w:rsid w:val="00E666FE"/>
    <w:rsid w:val="00EA335B"/>
    <w:rsid w:val="00EA640E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11F0F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Дмитрий Конторин</cp:lastModifiedBy>
  <cp:revision>18</cp:revision>
  <cp:lastPrinted>2020-06-18T06:15:00Z</cp:lastPrinted>
  <dcterms:created xsi:type="dcterms:W3CDTF">2020-10-19T05:49:00Z</dcterms:created>
  <dcterms:modified xsi:type="dcterms:W3CDTF">2021-06-16T02:55:00Z</dcterms:modified>
</cp:coreProperties>
</file>